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9CF5" w14:textId="7C4D3423" w:rsidR="006E3820" w:rsidRPr="00C567DF" w:rsidRDefault="00322E8A">
      <w:pPr>
        <w:rPr>
          <w:rFonts w:ascii="Swis721 Lt BT" w:hAnsi="Swis721 Lt BT" w:cs="Arial"/>
          <w:b/>
          <w:sz w:val="20"/>
          <w:szCs w:val="20"/>
          <w:lang w:val="en-US"/>
        </w:rPr>
      </w:pPr>
      <w:r w:rsidRPr="00C567DF">
        <w:rPr>
          <w:rFonts w:ascii="Swis721 Lt BT" w:hAnsi="Swis721 Lt BT" w:cs="Arial"/>
          <w:b/>
          <w:sz w:val="20"/>
          <w:szCs w:val="20"/>
          <w:lang w:val="en-US"/>
        </w:rPr>
        <w:t>D</w:t>
      </w:r>
      <w:r w:rsidR="000B5EAA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rop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F</w:t>
      </w:r>
      <w:r w:rsidR="000B5EAA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ield 3x3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="0093557A" w:rsidRPr="00C567DF">
        <w:rPr>
          <w:rFonts w:ascii="Swis721 Lt BT" w:hAnsi="Swis721 Lt BT" w:cs="Arial"/>
          <w:b/>
          <w:sz w:val="20"/>
          <w:szCs w:val="20"/>
          <w:lang w:val="en-US"/>
        </w:rPr>
        <w:t>4</w:t>
      </w:r>
      <w:r w:rsidR="00351CDC" w:rsidRPr="00C567DF">
        <w:rPr>
          <w:rFonts w:ascii="Swis721 Lt BT" w:hAnsi="Swis721 Lt BT" w:cs="Arial"/>
          <w:b/>
          <w:sz w:val="20"/>
          <w:szCs w:val="20"/>
          <w:lang w:val="en-US"/>
        </w:rPr>
        <w:t>5</w:t>
      </w:r>
      <w:r w:rsidR="00A87361" w:rsidRPr="00C567DF">
        <w:rPr>
          <w:rFonts w:ascii="Swis721 Lt BT" w:hAnsi="Swis721 Lt BT" w:cs="Arial"/>
          <w:b/>
          <w:sz w:val="20"/>
          <w:szCs w:val="20"/>
          <w:lang w:val="en-US"/>
        </w:rPr>
        <w:t>°</w:t>
      </w:r>
      <w:r w:rsidR="009C0791">
        <w:rPr>
          <w:rFonts w:ascii="Swis721 Lt BT" w:hAnsi="Swis721 Lt BT" w:cs="Arial"/>
          <w:b/>
          <w:sz w:val="20"/>
          <w:szCs w:val="20"/>
          <w:lang w:val="en-US"/>
        </w:rPr>
        <w:t xml:space="preserve"> IP44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 /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D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rop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F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ield 3x3 Q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="0093557A" w:rsidRPr="00C567DF">
        <w:rPr>
          <w:rFonts w:ascii="Swis721 Lt BT" w:hAnsi="Swis721 Lt BT" w:cs="Arial"/>
          <w:b/>
          <w:sz w:val="20"/>
          <w:szCs w:val="20"/>
          <w:lang w:val="en-US"/>
        </w:rPr>
        <w:t>4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5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>°</w:t>
      </w:r>
      <w:r w:rsidR="009C0791">
        <w:rPr>
          <w:rFonts w:ascii="Swis721 Lt BT" w:hAnsi="Swis721 Lt BT" w:cs="Arial"/>
          <w:b/>
          <w:sz w:val="20"/>
          <w:szCs w:val="20"/>
          <w:lang w:val="en-US"/>
        </w:rPr>
        <w:t xml:space="preserve"> IP44</w:t>
      </w:r>
    </w:p>
    <w:p w14:paraId="01F8414E" w14:textId="2F17C4C2" w:rsidR="00322E8A" w:rsidRPr="00C567DF" w:rsidRDefault="00671ABE" w:rsidP="00322E8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Deckeneinbauleuchte mit </w:t>
      </w:r>
      <w:r w:rsidR="00322E8A" w:rsidRPr="00C567DF">
        <w:rPr>
          <w:rFonts w:ascii="Swis721 Lt BT" w:hAnsi="Swis721 Lt BT" w:cs="Arial"/>
          <w:sz w:val="20"/>
          <w:szCs w:val="20"/>
        </w:rPr>
        <w:t xml:space="preserve">leicht </w:t>
      </w:r>
      <w:r w:rsidR="00621D37" w:rsidRPr="00C567DF">
        <w:rPr>
          <w:rFonts w:ascii="Swis721 Lt BT" w:hAnsi="Swis721 Lt BT" w:cs="Arial"/>
          <w:sz w:val="20"/>
          <w:szCs w:val="20"/>
        </w:rPr>
        <w:t xml:space="preserve">gerundeter oder quadratischer </w:t>
      </w:r>
      <w:r w:rsidRPr="00C567DF">
        <w:rPr>
          <w:rFonts w:ascii="Swis721 Lt BT" w:hAnsi="Swis721 Lt BT" w:cs="Arial"/>
          <w:sz w:val="20"/>
          <w:szCs w:val="20"/>
        </w:rPr>
        <w:t>Frontblende</w:t>
      </w:r>
      <w:r w:rsidR="00AB19F1" w:rsidRPr="00C567DF">
        <w:rPr>
          <w:rFonts w:ascii="Swis721 Lt BT" w:hAnsi="Swis721 Lt BT" w:cs="Arial"/>
          <w:sz w:val="20"/>
          <w:szCs w:val="20"/>
        </w:rPr>
        <w:t xml:space="preserve"> aus </w:t>
      </w:r>
      <w:r w:rsidR="000B5EAA" w:rsidRPr="00C567DF">
        <w:rPr>
          <w:rFonts w:ascii="Swis721 Lt BT" w:hAnsi="Swis721 Lt BT" w:cs="Arial"/>
          <w:sz w:val="20"/>
          <w:szCs w:val="20"/>
        </w:rPr>
        <w:t xml:space="preserve">Stahlblech, </w:t>
      </w:r>
      <w:r w:rsidR="00322E8A" w:rsidRPr="00C567DF">
        <w:rPr>
          <w:rFonts w:ascii="Swis721 Lt BT" w:hAnsi="Swis721 Lt BT" w:cs="Arial"/>
          <w:sz w:val="20"/>
          <w:szCs w:val="20"/>
        </w:rPr>
        <w:t xml:space="preserve">alle sichtbaren Oberflächen pulverbeschichtet in </w:t>
      </w:r>
      <w:proofErr w:type="spellStart"/>
      <w:r w:rsidR="00322E8A" w:rsidRPr="00C567DF">
        <w:rPr>
          <w:rFonts w:ascii="Swis721 Lt BT" w:hAnsi="Swis721 Lt BT" w:cs="Arial"/>
          <w:sz w:val="20"/>
          <w:szCs w:val="20"/>
        </w:rPr>
        <w:t>Eloxalsilber</w:t>
      </w:r>
      <w:proofErr w:type="spellEnd"/>
      <w:r w:rsidR="00322E8A" w:rsidRPr="00C567DF">
        <w:rPr>
          <w:rFonts w:ascii="Swis721 Lt BT" w:hAnsi="Swis721 Lt BT" w:cs="Arial"/>
          <w:sz w:val="20"/>
          <w:szCs w:val="20"/>
        </w:rPr>
        <w:t>, RAL 9016 FS verkehrsweiss oder RAL 9005 FS tiefschwarz, andere RAL- oder NCS Farben auf Anfrage gegen Aufpreis möglich</w:t>
      </w:r>
    </w:p>
    <w:p w14:paraId="426FD9E3" w14:textId="35613B43" w:rsidR="00A87361" w:rsidRDefault="000B5EAA" w:rsidP="00A87361">
      <w:pPr>
        <w:rPr>
          <w:rFonts w:ascii="Swis721 Lt BT" w:hAnsi="Swis721 Lt BT" w:cs="Arial"/>
          <w:sz w:val="20"/>
          <w:szCs w:val="20"/>
        </w:rPr>
      </w:pPr>
      <w:proofErr w:type="spellStart"/>
      <w:r w:rsidRPr="00C567DF">
        <w:rPr>
          <w:rFonts w:ascii="Swis721 Lt BT" w:hAnsi="Swis721 Lt BT" w:cs="Arial"/>
          <w:sz w:val="20"/>
          <w:szCs w:val="20"/>
        </w:rPr>
        <w:t>Leuchtenkörper</w:t>
      </w:r>
      <w:proofErr w:type="spellEnd"/>
      <w:r w:rsidRPr="00C567DF">
        <w:rPr>
          <w:rFonts w:ascii="Swis721 Lt BT" w:hAnsi="Swis721 Lt BT" w:cs="Arial"/>
          <w:sz w:val="20"/>
          <w:szCs w:val="20"/>
        </w:rPr>
        <w:t xml:space="preserve"> aus </w:t>
      </w:r>
      <w:r w:rsidR="00A87361" w:rsidRPr="00C567DF">
        <w:rPr>
          <w:rFonts w:ascii="Swis721 Lt BT" w:hAnsi="Swis721 Lt BT" w:cs="Arial"/>
          <w:sz w:val="20"/>
          <w:szCs w:val="20"/>
        </w:rPr>
        <w:t>Aluminium eloxiert in entsprechendem thermischem Design für optimales Temperaturmanag</w:t>
      </w:r>
      <w:r w:rsidR="00B2579B" w:rsidRPr="00C567DF">
        <w:rPr>
          <w:rFonts w:ascii="Swis721 Lt BT" w:hAnsi="Swis721 Lt BT" w:cs="Arial"/>
          <w:sz w:val="20"/>
          <w:szCs w:val="20"/>
        </w:rPr>
        <w:t>e</w:t>
      </w:r>
      <w:r w:rsidR="00A87361" w:rsidRPr="00C567DF">
        <w:rPr>
          <w:rFonts w:ascii="Swis721 Lt BT" w:hAnsi="Swis721 Lt BT" w:cs="Arial"/>
          <w:sz w:val="20"/>
          <w:szCs w:val="20"/>
        </w:rPr>
        <w:t>ment der Leuchte</w:t>
      </w:r>
    </w:p>
    <w:p w14:paraId="49EB8656" w14:textId="77777777" w:rsidR="009C0791" w:rsidRPr="009B2763" w:rsidRDefault="009C0791" w:rsidP="009C0791">
      <w:pPr>
        <w:rPr>
          <w:rFonts w:ascii="Swis721 Lt BT" w:hAnsi="Swis721 Lt BT" w:cs="Arial"/>
          <w:b/>
          <w:bCs/>
          <w:sz w:val="20"/>
          <w:szCs w:val="20"/>
        </w:rPr>
      </w:pPr>
      <w:r w:rsidRPr="009B2763">
        <w:rPr>
          <w:rFonts w:ascii="Swis721 Lt BT" w:hAnsi="Swis721 Lt BT" w:cs="Arial"/>
          <w:b/>
          <w:bCs/>
          <w:sz w:val="20"/>
          <w:szCs w:val="20"/>
        </w:rPr>
        <w:t xml:space="preserve">Ausführung mit keramisch bedrucktem Schutzglas (ESG), mit Frontblende verklebt, für Schutzart IP44 </w:t>
      </w:r>
    </w:p>
    <w:p w14:paraId="5806A79D" w14:textId="77777777" w:rsidR="00A87361" w:rsidRPr="00C567DF" w:rsidRDefault="00A87361" w:rsidP="00A87361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Abmessung: </w:t>
      </w:r>
      <w:r w:rsidR="000B5EAA" w:rsidRPr="00C567DF">
        <w:rPr>
          <w:rFonts w:ascii="Swis721 Lt BT" w:hAnsi="Swis721 Lt BT" w:cs="Arial"/>
          <w:sz w:val="20"/>
          <w:szCs w:val="20"/>
        </w:rPr>
        <w:t>144</w:t>
      </w:r>
      <w:r w:rsidRPr="00C567DF">
        <w:rPr>
          <w:rFonts w:ascii="Swis721 Lt BT" w:hAnsi="Swis721 Lt BT" w:cs="Arial"/>
          <w:sz w:val="20"/>
          <w:szCs w:val="20"/>
        </w:rPr>
        <w:t>x</w:t>
      </w:r>
      <w:r w:rsidR="000B5EAA" w:rsidRPr="00C567DF">
        <w:rPr>
          <w:rFonts w:ascii="Swis721 Lt BT" w:hAnsi="Swis721 Lt BT" w:cs="Arial"/>
          <w:sz w:val="20"/>
          <w:szCs w:val="20"/>
        </w:rPr>
        <w:t>144</w:t>
      </w:r>
      <w:r w:rsidRPr="00C567DF">
        <w:rPr>
          <w:rFonts w:ascii="Swis721 Lt BT" w:hAnsi="Swis721 Lt BT" w:cs="Arial"/>
          <w:sz w:val="20"/>
          <w:szCs w:val="20"/>
        </w:rPr>
        <w:t xml:space="preserve"> mm, Höhe </w:t>
      </w:r>
      <w:r w:rsidR="000B5EAA" w:rsidRPr="00C567DF">
        <w:rPr>
          <w:rFonts w:ascii="Swis721 Lt BT" w:hAnsi="Swis721 Lt BT" w:cs="Arial"/>
          <w:sz w:val="20"/>
          <w:szCs w:val="20"/>
        </w:rPr>
        <w:t>35</w:t>
      </w:r>
      <w:r w:rsidRPr="00C567DF">
        <w:rPr>
          <w:rFonts w:ascii="Swis721 Lt BT" w:hAnsi="Swis721 Lt BT" w:cs="Arial"/>
          <w:sz w:val="20"/>
          <w:szCs w:val="20"/>
        </w:rPr>
        <w:t xml:space="preserve">mm, Einbautiefe von </w:t>
      </w:r>
      <w:proofErr w:type="spellStart"/>
      <w:r w:rsidRPr="00C567DF">
        <w:rPr>
          <w:rFonts w:ascii="Swis721 Lt BT" w:hAnsi="Swis721 Lt BT" w:cs="Arial"/>
          <w:sz w:val="20"/>
          <w:szCs w:val="20"/>
        </w:rPr>
        <w:t>Konvertertyp</w:t>
      </w:r>
      <w:proofErr w:type="spellEnd"/>
      <w:r w:rsidRPr="00C567DF">
        <w:rPr>
          <w:rFonts w:ascii="Swis721 Lt BT" w:hAnsi="Swis721 Lt BT" w:cs="Arial"/>
          <w:sz w:val="20"/>
          <w:szCs w:val="20"/>
        </w:rPr>
        <w:t xml:space="preserve"> abhängig</w:t>
      </w:r>
    </w:p>
    <w:p w14:paraId="12591D30" w14:textId="77777777" w:rsidR="00A87361" w:rsidRPr="00C567DF" w:rsidRDefault="00A87361">
      <w:pPr>
        <w:rPr>
          <w:rFonts w:ascii="Swis721 Lt BT" w:hAnsi="Swis721 Lt BT" w:cs="Arial"/>
          <w:sz w:val="20"/>
          <w:szCs w:val="20"/>
        </w:rPr>
      </w:pPr>
    </w:p>
    <w:p w14:paraId="7FC1642B" w14:textId="77777777" w:rsidR="00A87361" w:rsidRPr="00C567DF" w:rsidRDefault="00A87361" w:rsidP="00A87361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t>LED Platinen:</w:t>
      </w:r>
    </w:p>
    <w:p w14:paraId="392CCC7E" w14:textId="6E6969B9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Mid-</w:t>
      </w:r>
      <w:proofErr w:type="spellStart"/>
      <w:r w:rsidRPr="00C567DF">
        <w:rPr>
          <w:rFonts w:ascii="Swis721 Lt BT" w:hAnsi="Swis721 Lt BT" w:cs="Arial"/>
          <w:sz w:val="20"/>
          <w:szCs w:val="20"/>
        </w:rPr>
        <w:t>PowerLEDs</w:t>
      </w:r>
      <w:proofErr w:type="spellEnd"/>
      <w:r w:rsidRPr="00C567DF">
        <w:rPr>
          <w:rFonts w:ascii="Swis721 Lt BT" w:hAnsi="Swis721 Lt BT" w:cs="Arial"/>
          <w:sz w:val="20"/>
          <w:szCs w:val="20"/>
        </w:rPr>
        <w:t xml:space="preserve"> auf Leiterplatte mit Alumin</w:t>
      </w:r>
      <w:r w:rsidR="006D5CD5" w:rsidRPr="00C567DF">
        <w:rPr>
          <w:rFonts w:ascii="Swis721 Lt BT" w:hAnsi="Swis721 Lt BT" w:cs="Arial"/>
          <w:sz w:val="20"/>
          <w:szCs w:val="20"/>
        </w:rPr>
        <w:t>i</w:t>
      </w:r>
      <w:r w:rsidRPr="00C567DF">
        <w:rPr>
          <w:rFonts w:ascii="Swis721 Lt BT" w:hAnsi="Swis721 Lt BT" w:cs="Arial"/>
          <w:sz w:val="20"/>
          <w:szCs w:val="20"/>
        </w:rPr>
        <w:t>umkern für optimales Wärmemanagement des Lichteinsatzes</w:t>
      </w:r>
    </w:p>
    <w:p w14:paraId="06ADD5D1" w14:textId="3DE40F75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Lichtfarbe: 2700K, 3000K oder 4000K; Farbwiedergabe: CRI&gt;90</w:t>
      </w:r>
      <w:r w:rsidRPr="00C567DF">
        <w:rPr>
          <w:rFonts w:ascii="Swis721 Lt BT" w:hAnsi="Swis721 Lt BT" w:cs="Arial"/>
          <w:sz w:val="20"/>
          <w:szCs w:val="20"/>
        </w:rPr>
        <w:br/>
        <w:t>Farbselektion SDCM-3 Ellipse (</w:t>
      </w:r>
      <w:proofErr w:type="spellStart"/>
      <w:r w:rsidRPr="00C567DF">
        <w:rPr>
          <w:rFonts w:ascii="Swis721 Lt BT" w:hAnsi="Swis721 Lt BT" w:cs="Arial"/>
          <w:sz w:val="20"/>
          <w:szCs w:val="20"/>
        </w:rPr>
        <w:t>MacAdam</w:t>
      </w:r>
      <w:proofErr w:type="spellEnd"/>
      <w:r w:rsidRPr="00C567DF">
        <w:rPr>
          <w:rFonts w:ascii="Swis721 Lt BT" w:hAnsi="Swis721 Lt BT" w:cs="Arial"/>
          <w:sz w:val="20"/>
          <w:szCs w:val="20"/>
        </w:rPr>
        <w:t xml:space="preserve"> 3 </w:t>
      </w:r>
      <w:proofErr w:type="spellStart"/>
      <w:r w:rsidRPr="00C567DF">
        <w:rPr>
          <w:rFonts w:ascii="Swis721 Lt BT" w:hAnsi="Swis721 Lt BT" w:cs="Arial"/>
          <w:sz w:val="20"/>
          <w:szCs w:val="20"/>
        </w:rPr>
        <w:t>Step</w:t>
      </w:r>
      <w:proofErr w:type="spellEnd"/>
      <w:r w:rsidRPr="00C567DF">
        <w:rPr>
          <w:rFonts w:ascii="Swis721 Lt BT" w:hAnsi="Swis721 Lt BT" w:cs="Arial"/>
          <w:sz w:val="20"/>
          <w:szCs w:val="20"/>
        </w:rPr>
        <w:t>) für Farbgleichheit des abgestrahlten Lichts und konstante Farbtemperatur, Lichtstromerhalt: L80 - 50.000h</w:t>
      </w:r>
    </w:p>
    <w:p w14:paraId="55F076CF" w14:textId="77777777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Betrieb mit Konstantstromquelle, Nennstrom 500mA</w:t>
      </w:r>
    </w:p>
    <w:p w14:paraId="050AD2C5" w14:textId="77777777" w:rsidR="002E71C9" w:rsidRPr="00C567DF" w:rsidRDefault="002E71C9">
      <w:pPr>
        <w:rPr>
          <w:rFonts w:ascii="Swis721 Lt BT" w:hAnsi="Swis721 Lt BT" w:cs="Arial"/>
          <w:b/>
          <w:sz w:val="20"/>
          <w:szCs w:val="20"/>
        </w:rPr>
      </w:pPr>
    </w:p>
    <w:p w14:paraId="0B4494CE" w14:textId="77777777" w:rsidR="00A87361" w:rsidRPr="00C567DF" w:rsidRDefault="00A87361">
      <w:pPr>
        <w:rPr>
          <w:rFonts w:ascii="Swis721 Lt BT" w:hAnsi="Swis721 Lt BT" w:cs="Arial"/>
          <w:b/>
          <w:sz w:val="20"/>
          <w:szCs w:val="20"/>
        </w:rPr>
      </w:pPr>
      <w:proofErr w:type="spellStart"/>
      <w:r w:rsidRPr="00C567DF">
        <w:rPr>
          <w:rFonts w:ascii="Swis721 Lt BT" w:hAnsi="Swis721 Lt BT" w:cs="Arial"/>
          <w:b/>
          <w:sz w:val="20"/>
          <w:szCs w:val="20"/>
        </w:rPr>
        <w:t>Reflektortechnik</w:t>
      </w:r>
      <w:proofErr w:type="spellEnd"/>
      <w:r w:rsidRPr="00C567DF">
        <w:rPr>
          <w:rFonts w:ascii="Swis721 Lt BT" w:hAnsi="Swis721 Lt BT" w:cs="Arial"/>
          <w:b/>
          <w:sz w:val="20"/>
          <w:szCs w:val="20"/>
        </w:rPr>
        <w:t>:</w:t>
      </w:r>
    </w:p>
    <w:p w14:paraId="17768E0C" w14:textId="343AADBD" w:rsidR="00322E8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9x </w:t>
      </w:r>
      <w:r w:rsidR="00A87361" w:rsidRPr="00C567DF">
        <w:rPr>
          <w:rFonts w:ascii="Swis721 Lt BT" w:hAnsi="Swis721 Lt BT" w:cs="Arial"/>
          <w:sz w:val="20"/>
          <w:szCs w:val="20"/>
        </w:rPr>
        <w:t>Freiformfacettenreflektor 2x</w:t>
      </w:r>
      <w:r w:rsidR="00322E8A" w:rsidRPr="00C567DF">
        <w:rPr>
          <w:rFonts w:ascii="Swis721 Lt BT" w:hAnsi="Swis721 Lt BT" w:cs="Arial"/>
          <w:sz w:val="20"/>
          <w:szCs w:val="20"/>
        </w:rPr>
        <w:t xml:space="preserve"> </w:t>
      </w:r>
      <w:r w:rsidR="0093557A" w:rsidRPr="00C567DF">
        <w:rPr>
          <w:rFonts w:ascii="Swis721 Lt BT" w:hAnsi="Swis721 Lt BT" w:cs="Arial"/>
          <w:sz w:val="20"/>
          <w:szCs w:val="20"/>
        </w:rPr>
        <w:t>4</w:t>
      </w:r>
      <w:r w:rsidR="00351CDC" w:rsidRPr="00C567DF">
        <w:rPr>
          <w:rFonts w:ascii="Swis721 Lt BT" w:hAnsi="Swis721 Lt BT" w:cs="Arial"/>
          <w:sz w:val="20"/>
          <w:szCs w:val="20"/>
        </w:rPr>
        <w:t>5</w:t>
      </w:r>
      <w:r w:rsidR="00A87361" w:rsidRPr="00C567DF">
        <w:rPr>
          <w:rFonts w:ascii="Swis721 Lt BT" w:hAnsi="Swis721 Lt BT" w:cs="Arial"/>
          <w:sz w:val="20"/>
          <w:szCs w:val="20"/>
        </w:rPr>
        <w:t>° mit hochreflektierendem Aluminium bedampft</w:t>
      </w:r>
    </w:p>
    <w:p w14:paraId="56C39799" w14:textId="67D5FDCD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Lichtquelle: 4 </w:t>
      </w:r>
      <w:proofErr w:type="spellStart"/>
      <w:r w:rsidRPr="00C567DF">
        <w:rPr>
          <w:rFonts w:ascii="Swis721 Lt BT" w:hAnsi="Swis721 Lt BT" w:cs="Arial"/>
          <w:sz w:val="20"/>
          <w:szCs w:val="20"/>
        </w:rPr>
        <w:t>Midpower</w:t>
      </w:r>
      <w:proofErr w:type="spellEnd"/>
      <w:r w:rsidRPr="00C567DF">
        <w:rPr>
          <w:rFonts w:ascii="Swis721 Lt BT" w:hAnsi="Swis721 Lt BT" w:cs="Arial"/>
          <w:sz w:val="20"/>
          <w:szCs w:val="20"/>
        </w:rPr>
        <w:t xml:space="preserve"> LEDs / Reflektor, in optimaler Brennlage positioniert</w:t>
      </w:r>
    </w:p>
    <w:p w14:paraId="1701BC9E" w14:textId="241D18A3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Leuchtenwirkungsgrad direkt: </w:t>
      </w:r>
      <w:r w:rsidRPr="00C567DF">
        <w:rPr>
          <w:rFonts w:ascii="Swis721 Lt BT" w:hAnsi="Swis721 Lt BT" w:cs="Arial"/>
          <w:sz w:val="20"/>
          <w:szCs w:val="20"/>
        </w:rPr>
        <w:tab/>
        <w:t>96%</w:t>
      </w:r>
      <w:r w:rsidRPr="00C567DF">
        <w:rPr>
          <w:rFonts w:ascii="Swis721 Lt BT" w:hAnsi="Swis721 Lt BT" w:cs="Arial"/>
          <w:sz w:val="20"/>
          <w:szCs w:val="20"/>
        </w:rPr>
        <w:br/>
        <w:t>LED Lichtstrom direkt: 255 – 300 lm / Lichtpunkt</w:t>
      </w:r>
      <w:r w:rsidRPr="00C567DF">
        <w:rPr>
          <w:rFonts w:ascii="Swis721 Lt BT" w:hAnsi="Swis721 Lt BT" w:cs="Arial"/>
          <w:sz w:val="20"/>
          <w:szCs w:val="20"/>
        </w:rPr>
        <w:br/>
        <w:t>Nutz-Lichtstrom direkt: 245 – 288 lm / Lichtpunkt</w:t>
      </w:r>
      <w:r w:rsidR="009C0791">
        <w:rPr>
          <w:rFonts w:ascii="Swis721 Lt BT" w:hAnsi="Swis721 Lt BT" w:cs="Arial"/>
          <w:sz w:val="20"/>
          <w:szCs w:val="20"/>
        </w:rPr>
        <w:t xml:space="preserve"> (ohne Schutzglas)</w:t>
      </w:r>
    </w:p>
    <w:p w14:paraId="38ADCA79" w14:textId="2554770C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Gesamt-Nutz-Lichtstrom: 2.205lm – 2.590lm</w:t>
      </w:r>
      <w:r w:rsidR="009C0791">
        <w:rPr>
          <w:rFonts w:ascii="Swis721 Lt BT" w:hAnsi="Swis721 Lt BT" w:cs="Arial"/>
          <w:sz w:val="20"/>
          <w:szCs w:val="20"/>
        </w:rPr>
        <w:t xml:space="preserve"> (ohne Schutzglas)</w:t>
      </w:r>
    </w:p>
    <w:p w14:paraId="7E3D4BF6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Vorwärtsspannung: </w:t>
      </w:r>
      <w:proofErr w:type="spellStart"/>
      <w:r w:rsidRPr="00C567DF">
        <w:rPr>
          <w:rFonts w:ascii="Swis721 Lt BT" w:hAnsi="Swis721 Lt BT" w:cs="Arial"/>
          <w:sz w:val="20"/>
          <w:szCs w:val="20"/>
        </w:rPr>
        <w:t>U</w:t>
      </w:r>
      <w:r w:rsidRPr="00C567DF">
        <w:rPr>
          <w:rFonts w:ascii="Swis721 Lt BT" w:hAnsi="Swis721 Lt BT" w:cs="Arial"/>
          <w:sz w:val="20"/>
          <w:szCs w:val="20"/>
          <w:vertAlign w:val="subscript"/>
        </w:rPr>
        <w:t>f</w:t>
      </w:r>
      <w:proofErr w:type="spellEnd"/>
      <w:r w:rsidRPr="00C567DF">
        <w:rPr>
          <w:rFonts w:ascii="Swis721 Lt BT" w:hAnsi="Swis721 Lt BT" w:cs="Arial"/>
          <w:sz w:val="20"/>
          <w:szCs w:val="20"/>
          <w:vertAlign w:val="subscript"/>
        </w:rPr>
        <w:t xml:space="preserve"> </w:t>
      </w:r>
      <w:r w:rsidRPr="00C567DF">
        <w:rPr>
          <w:rFonts w:ascii="Swis721 Lt BT" w:hAnsi="Swis721 Lt BT" w:cs="Arial"/>
          <w:sz w:val="20"/>
          <w:szCs w:val="20"/>
        </w:rPr>
        <w:t>= 36V</w:t>
      </w:r>
    </w:p>
    <w:p w14:paraId="10980B90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Anschlussleistung ohne Betriebsgerät: 18W</w:t>
      </w:r>
    </w:p>
    <w:p w14:paraId="34005C12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LED Lichtstrom und Leistung je nach verfügbarer Selektion +/- 10%</w:t>
      </w:r>
      <w:r w:rsidRPr="00C567DF">
        <w:rPr>
          <w:rFonts w:ascii="Swis721 Lt BT" w:hAnsi="Swis721 Lt BT" w:cs="Arial"/>
          <w:sz w:val="20"/>
          <w:szCs w:val="20"/>
        </w:rPr>
        <w:br/>
        <w:t>Toleranz Lichtfarbe +/- 150K</w:t>
      </w:r>
    </w:p>
    <w:p w14:paraId="2F31B48B" w14:textId="77777777" w:rsidR="005C385B" w:rsidRPr="00C567DF" w:rsidRDefault="005C385B" w:rsidP="000B5EAA">
      <w:pPr>
        <w:rPr>
          <w:rFonts w:ascii="Swis721 Lt BT" w:hAnsi="Swis721 Lt BT" w:cs="Arial"/>
          <w:sz w:val="20"/>
          <w:szCs w:val="20"/>
        </w:rPr>
      </w:pPr>
    </w:p>
    <w:p w14:paraId="167E216C" w14:textId="74DCA319" w:rsidR="00322E8A" w:rsidRPr="00C567DF" w:rsidRDefault="00322E8A" w:rsidP="00322E8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Reflektor in </w:t>
      </w:r>
      <w:r w:rsidRPr="00C567DF">
        <w:rPr>
          <w:rFonts w:ascii="Swis721 Lt BT" w:hAnsi="Swis721 Lt BT" w:cs="Arial"/>
          <w:b/>
          <w:bCs/>
          <w:sz w:val="20"/>
          <w:szCs w:val="20"/>
        </w:rPr>
        <w:t>Echt-Gold-Beschichtung</w:t>
      </w:r>
      <w:r w:rsidRPr="00C567DF">
        <w:rPr>
          <w:rFonts w:ascii="Swis721 Lt BT" w:hAnsi="Swis721 Lt BT" w:cs="Arial"/>
          <w:sz w:val="20"/>
          <w:szCs w:val="20"/>
        </w:rPr>
        <w:t xml:space="preserve"> auf Anfrage gegen Aufpreis lieferbar,</w:t>
      </w:r>
      <w:r w:rsidRPr="00C567DF">
        <w:rPr>
          <w:rFonts w:ascii="Swis721 Lt BT" w:hAnsi="Swis721 Lt BT" w:cs="Arial"/>
          <w:sz w:val="20"/>
          <w:szCs w:val="20"/>
        </w:rPr>
        <w:br/>
        <w:t xml:space="preserve">daraus resultierende Reduktion der Farbtemperatur (CCT) der </w:t>
      </w:r>
      <w:r w:rsidR="003A4E86">
        <w:rPr>
          <w:rFonts w:ascii="Swis721 Lt BT" w:hAnsi="Swis721 Lt BT" w:cs="Arial"/>
          <w:sz w:val="20"/>
          <w:szCs w:val="20"/>
        </w:rPr>
        <w:t>LED</w:t>
      </w:r>
      <w:r w:rsidRPr="00C567DF">
        <w:rPr>
          <w:rFonts w:ascii="Swis721 Lt BT" w:hAnsi="Swis721 Lt BT" w:cs="Arial"/>
          <w:sz w:val="20"/>
          <w:szCs w:val="20"/>
        </w:rPr>
        <w:t xml:space="preserve"> ~ 300K</w:t>
      </w:r>
    </w:p>
    <w:p w14:paraId="6DF2CBB7" w14:textId="77777777" w:rsidR="00322E8A" w:rsidRPr="00C567DF" w:rsidRDefault="00322E8A" w:rsidP="000B5EAA">
      <w:pPr>
        <w:rPr>
          <w:rFonts w:ascii="Swis721 Lt BT" w:hAnsi="Swis721 Lt BT" w:cs="Arial"/>
          <w:sz w:val="20"/>
          <w:szCs w:val="20"/>
        </w:rPr>
      </w:pPr>
    </w:p>
    <w:p w14:paraId="7F2B4B03" w14:textId="77777777" w:rsidR="00FE6AD1" w:rsidRPr="00C567DF" w:rsidRDefault="00FE6AD1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br w:type="page"/>
      </w:r>
    </w:p>
    <w:p w14:paraId="6B04C2BD" w14:textId="64E2D54A" w:rsidR="0093557A" w:rsidRPr="00C567DF" w:rsidRDefault="0093557A" w:rsidP="0093557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lastRenderedPageBreak/>
        <w:t>Lichtverteilungskurve</w:t>
      </w:r>
      <w:r w:rsidR="00861376">
        <w:rPr>
          <w:rFonts w:ascii="Swis721 Lt BT" w:hAnsi="Swis721 Lt BT" w:cs="Arial"/>
          <w:b/>
          <w:sz w:val="20"/>
          <w:szCs w:val="20"/>
        </w:rPr>
        <w:t xml:space="preserve"> ohne Schutzglas</w:t>
      </w:r>
      <w:r w:rsidRPr="00C567DF">
        <w:rPr>
          <w:rFonts w:ascii="Swis721 Lt BT" w:hAnsi="Swis721 Lt BT" w:cs="Arial"/>
          <w:b/>
          <w:sz w:val="20"/>
          <w:szCs w:val="20"/>
        </w:rPr>
        <w:br/>
        <w:t>Freiformfacettenreflektor 2x45°:</w:t>
      </w:r>
    </w:p>
    <w:p w14:paraId="30AFC66B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Polardiagramm:</w:t>
      </w:r>
    </w:p>
    <w:p w14:paraId="625BD727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noProof/>
          <w:sz w:val="20"/>
          <w:szCs w:val="20"/>
        </w:rPr>
        <w:drawing>
          <wp:inline distT="0" distB="0" distL="0" distR="0" wp14:anchorId="4983A0AD" wp14:editId="0F38266B">
            <wp:extent cx="2016961" cy="2016961"/>
            <wp:effectExtent l="0" t="0" r="254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961" cy="201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9DCAA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Lichtstärketabelle:</w:t>
      </w:r>
    </w:p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93557A" w:rsidRPr="00C567DF" w14:paraId="57CDFAAD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35C5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Gamma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70A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E26E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6B95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1278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5651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40C6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BEB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90°</w:t>
            </w:r>
          </w:p>
        </w:tc>
      </w:tr>
      <w:tr w:rsidR="0093557A" w:rsidRPr="00C567DF" w14:paraId="2CA2EF25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6AA8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88AD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2D10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A474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E003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AC3A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1963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BC78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</w:tr>
      <w:tr w:rsidR="0093557A" w:rsidRPr="00C567DF" w14:paraId="60CCBF4A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3B8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08E4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EAEB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124B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748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ADEA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748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C291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07C2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8554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755 </w:t>
            </w:r>
          </w:p>
        </w:tc>
      </w:tr>
      <w:tr w:rsidR="0093557A" w:rsidRPr="00C567DF" w14:paraId="1823170F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357B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80B0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CA5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E00F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749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7AE4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62D5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4D7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763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EF8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767 </w:t>
            </w:r>
          </w:p>
        </w:tc>
      </w:tr>
      <w:tr w:rsidR="0093557A" w:rsidRPr="00C567DF" w14:paraId="19A7AD10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8633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2AA0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777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22DE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768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7E2D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34F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E5ED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767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9604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780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E8B0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789 </w:t>
            </w:r>
          </w:p>
        </w:tc>
      </w:tr>
      <w:tr w:rsidR="0093557A" w:rsidRPr="00C567DF" w14:paraId="541F2404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6F06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1F5C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802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F13B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789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3F1F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783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6DAE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771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812D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766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80D9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784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F006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802 </w:t>
            </w:r>
          </w:p>
        </w:tc>
      </w:tr>
      <w:tr w:rsidR="0093557A" w:rsidRPr="00C567DF" w14:paraId="11106792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59AE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5380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746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3851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68D30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768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35AC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764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D82B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D8AB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744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E6FB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743 </w:t>
            </w:r>
          </w:p>
        </w:tc>
      </w:tr>
      <w:tr w:rsidR="0093557A" w:rsidRPr="00C567DF" w14:paraId="322D861E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2065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9D0D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E4390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639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DBA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685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0940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721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C3AB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672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8A30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612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573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589 </w:t>
            </w:r>
          </w:p>
        </w:tc>
      </w:tr>
      <w:tr w:rsidR="0093557A" w:rsidRPr="00C567DF" w14:paraId="47DCC1DF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F074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6716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383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A458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412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936B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491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4BD9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562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9D25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455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681C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DC860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331 </w:t>
            </w:r>
          </w:p>
        </w:tc>
      </w:tr>
      <w:tr w:rsidR="0093557A" w:rsidRPr="00C567DF" w14:paraId="66A540F7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66E4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1E46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225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3FCE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9768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293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48EE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295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C064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241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A502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188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29B8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182 </w:t>
            </w:r>
          </w:p>
        </w:tc>
      </w:tr>
      <w:tr w:rsidR="0093557A" w:rsidRPr="00C567DF" w14:paraId="58A6FA48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A231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1F22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0,87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2A6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3,05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F0E7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A723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113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BE43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016E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0,91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CA4B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3830208E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C902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2BC2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9D0E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1185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0,29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D8B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A8C4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1DF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A9AC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2FB70E7E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DA8C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08ED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CE6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3180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4B4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E16B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9891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C72A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2338FD39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3B67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CB48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64DB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0924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0F4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FB33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B58A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54C3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2600AF09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72C2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4D63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AC8D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8615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AE9A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345A0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2D24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AE99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5B42B453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7A9F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F227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A3DF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844E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8751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1A48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2152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5CE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20D410F9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CCD0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1DC6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1665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FC21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5C5D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DEA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C27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94D3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3AA21975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BD9B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B9F8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4401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C4DE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4BD8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7C97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9F03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066B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6A1D43A0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76B5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E515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30A9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AEF9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75E4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8E0E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9A5B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7FBA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72DEBD8F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83FC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4337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6A16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B22C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2A3E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7C7A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3954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3B54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4BB375D4" w14:textId="77777777" w:rsidTr="00C123AE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B037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Werte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in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cd/</w:t>
            </w:r>
            <w:proofErr w:type="spellStart"/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klm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006D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3BC40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9C20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5A47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44BB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9926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</w:tbl>
    <w:p w14:paraId="3EBC2720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</w:p>
    <w:p w14:paraId="5335B9AF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Blendungsbegrenzung nach EN 124646-1</w:t>
      </w:r>
    </w:p>
    <w:p w14:paraId="4F215E37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L65&lt;1500 cd/m² und UGR &lt; 19 für bildschirmarbeitsplatztaugliche Beleuchtung</w:t>
      </w:r>
    </w:p>
    <w:p w14:paraId="4E28568C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Beleuchtungsstärkeverteilung mit kontinuierlichem Verlauf ohne Struktur- oder Farbabbildung</w:t>
      </w:r>
    </w:p>
    <w:p w14:paraId="5ED8116F" w14:textId="77777777" w:rsidR="0093557A" w:rsidRPr="00C567DF" w:rsidRDefault="0093557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br w:type="page"/>
      </w:r>
    </w:p>
    <w:p w14:paraId="6CF1FE7E" w14:textId="7EA6C4C7" w:rsidR="00492322" w:rsidRPr="00C567DF" w:rsidRDefault="00492322" w:rsidP="00492322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lastRenderedPageBreak/>
        <w:t>Betriebsgeräteeinheit</w:t>
      </w:r>
    </w:p>
    <w:p w14:paraId="141A0552" w14:textId="0D026AF1" w:rsidR="00322E8A" w:rsidRPr="00C567DF" w:rsidRDefault="00DD7F07" w:rsidP="00DD7F07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LED Konverter schaltbar oder DALI dimmbar als </w:t>
      </w:r>
      <w:proofErr w:type="spellStart"/>
      <w:r w:rsidRPr="00C567DF">
        <w:rPr>
          <w:rFonts w:ascii="Swis721 Lt BT" w:hAnsi="Swis721 Lt BT" w:cs="Arial"/>
          <w:sz w:val="20"/>
          <w:szCs w:val="20"/>
        </w:rPr>
        <w:t>Deckeneinwurfgerät</w:t>
      </w:r>
      <w:proofErr w:type="spellEnd"/>
      <w:r w:rsidR="00322E8A" w:rsidRPr="00C567DF">
        <w:rPr>
          <w:rFonts w:ascii="Swis721 Lt BT" w:hAnsi="Swis721 Lt BT" w:cs="Arial"/>
          <w:sz w:val="20"/>
          <w:szCs w:val="20"/>
        </w:rPr>
        <w:t xml:space="preserve">, schalt- und steuerbar über </w:t>
      </w:r>
      <w:proofErr w:type="spellStart"/>
      <w:r w:rsidR="00322E8A" w:rsidRPr="00C567DF">
        <w:rPr>
          <w:rFonts w:ascii="Swis721 Lt BT" w:hAnsi="Swis721 Lt BT" w:cs="Arial"/>
          <w:sz w:val="20"/>
          <w:szCs w:val="20"/>
        </w:rPr>
        <w:t>Casambi</w:t>
      </w:r>
      <w:proofErr w:type="spellEnd"/>
      <w:r w:rsidR="00322E8A" w:rsidRPr="00C567DF">
        <w:rPr>
          <w:rFonts w:ascii="Swis721 Lt BT" w:hAnsi="Swis721 Lt BT" w:cs="Arial"/>
          <w:sz w:val="20"/>
          <w:szCs w:val="20"/>
        </w:rPr>
        <w:t xml:space="preserve"> auf Anfrage gegen Aufpreis möglich</w:t>
      </w:r>
    </w:p>
    <w:p w14:paraId="1ABD0B5B" w14:textId="51FC6DEF" w:rsidR="00DD7F07" w:rsidRPr="00C567DF" w:rsidRDefault="00322E8A" w:rsidP="00DD7F07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S</w:t>
      </w:r>
      <w:r w:rsidR="00DD7F07" w:rsidRPr="00C567DF">
        <w:rPr>
          <w:rFonts w:ascii="Swis721 Lt BT" w:hAnsi="Swis721 Lt BT" w:cs="Arial"/>
          <w:sz w:val="20"/>
          <w:szCs w:val="20"/>
        </w:rPr>
        <w:t>ekundärseitig mit Stecker für werkzeuglose Montage</w:t>
      </w:r>
    </w:p>
    <w:p w14:paraId="49D456D5" w14:textId="77777777" w:rsidR="00322E8A" w:rsidRPr="00C567DF" w:rsidRDefault="00322E8A" w:rsidP="00322E8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Schnittstelle zum Elektrogewerk: primärseitige Anschlussklemme im LED Konverter</w:t>
      </w:r>
    </w:p>
    <w:p w14:paraId="23535FCD" w14:textId="77777777" w:rsidR="00492322" w:rsidRPr="00C567DF" w:rsidRDefault="00492322" w:rsidP="00492322">
      <w:pPr>
        <w:rPr>
          <w:rFonts w:ascii="Swis721 Lt BT" w:hAnsi="Swis721 Lt BT" w:cs="Arial"/>
          <w:sz w:val="20"/>
          <w:szCs w:val="20"/>
        </w:rPr>
      </w:pPr>
    </w:p>
    <w:p w14:paraId="2D2E7A8C" w14:textId="77777777" w:rsidR="00AF780B" w:rsidRPr="00C567DF" w:rsidRDefault="00492322" w:rsidP="00AF780B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Möglicher Hersteller:</w:t>
      </w:r>
      <w:r w:rsidRPr="00C567DF">
        <w:rPr>
          <w:rFonts w:ascii="Swis721 Lt BT" w:hAnsi="Swis721 Lt BT" w:cs="Arial"/>
          <w:sz w:val="20"/>
          <w:szCs w:val="20"/>
        </w:rPr>
        <w:tab/>
      </w:r>
      <w:r w:rsidRPr="00C567DF">
        <w:rPr>
          <w:rFonts w:ascii="Swis721 Lt BT" w:hAnsi="Swis721 Lt BT" w:cs="Arial"/>
          <w:sz w:val="20"/>
          <w:szCs w:val="20"/>
        </w:rPr>
        <w:tab/>
      </w:r>
      <w:r w:rsidRPr="00C567DF">
        <w:rPr>
          <w:rFonts w:ascii="Swis721 Lt BT" w:hAnsi="Swis721 Lt BT" w:cs="Arial"/>
          <w:sz w:val="20"/>
          <w:szCs w:val="20"/>
        </w:rPr>
        <w:tab/>
      </w:r>
      <w:r w:rsidRPr="00C567DF">
        <w:rPr>
          <w:rFonts w:ascii="Swis721 Lt BT" w:hAnsi="Swis721 Lt BT" w:cs="Arial"/>
          <w:sz w:val="20"/>
          <w:szCs w:val="20"/>
        </w:rPr>
        <w:tab/>
      </w:r>
      <w:r w:rsidR="00AF780B" w:rsidRPr="00C567DF">
        <w:rPr>
          <w:rFonts w:ascii="Swis721 Lt BT" w:hAnsi="Swis721 Lt BT" w:cs="Arial"/>
          <w:b/>
          <w:bCs/>
          <w:sz w:val="20"/>
          <w:szCs w:val="20"/>
        </w:rPr>
        <w:t>Artluce Produktions GmbH</w:t>
      </w:r>
    </w:p>
    <w:p w14:paraId="6B201430" w14:textId="57A102FC" w:rsidR="00AF780B" w:rsidRPr="009B2763" w:rsidRDefault="00AF780B" w:rsidP="00AF780B">
      <w:pPr>
        <w:ind w:left="4245"/>
        <w:rPr>
          <w:rFonts w:ascii="Swis721 Lt BT" w:hAnsi="Swis721 Lt BT" w:cs="Arial"/>
          <w:sz w:val="20"/>
          <w:szCs w:val="20"/>
        </w:rPr>
      </w:pPr>
      <w:r w:rsidRPr="009B2763">
        <w:rPr>
          <w:rFonts w:ascii="Swis721 Lt BT" w:hAnsi="Swis721 Lt BT" w:cs="Arial"/>
          <w:sz w:val="20"/>
          <w:szCs w:val="20"/>
        </w:rPr>
        <w:t xml:space="preserve">Typ: </w:t>
      </w:r>
      <w:r w:rsidRPr="009B2763">
        <w:rPr>
          <w:rFonts w:ascii="Swis721 Lt BT" w:hAnsi="Swis721 Lt BT" w:cs="Arial"/>
          <w:sz w:val="20"/>
          <w:szCs w:val="20"/>
        </w:rPr>
        <w:br/>
      </w:r>
      <w:proofErr w:type="spellStart"/>
      <w:r w:rsidRPr="009B2763">
        <w:rPr>
          <w:rFonts w:ascii="Swis721 Lt BT" w:hAnsi="Swis721 Lt BT" w:cs="Arial"/>
          <w:b/>
          <w:bCs/>
          <w:sz w:val="20"/>
          <w:szCs w:val="20"/>
        </w:rPr>
        <w:t>drop</w:t>
      </w:r>
      <w:proofErr w:type="spellEnd"/>
      <w:r w:rsidRPr="009B2763">
        <w:rPr>
          <w:rFonts w:ascii="Swis721 Lt BT" w:hAnsi="Swis721 Lt BT" w:cs="Arial"/>
          <w:b/>
          <w:bCs/>
          <w:sz w:val="20"/>
          <w:szCs w:val="20"/>
        </w:rPr>
        <w:t xml:space="preserve"> </w:t>
      </w:r>
      <w:proofErr w:type="spellStart"/>
      <w:r w:rsidRPr="009B2763">
        <w:rPr>
          <w:rFonts w:ascii="Swis721 Lt BT" w:hAnsi="Swis721 Lt BT" w:cs="Arial"/>
          <w:b/>
          <w:bCs/>
          <w:sz w:val="20"/>
          <w:szCs w:val="20"/>
        </w:rPr>
        <w:t>field</w:t>
      </w:r>
      <w:proofErr w:type="spellEnd"/>
      <w:r w:rsidRPr="009B2763">
        <w:rPr>
          <w:rFonts w:ascii="Swis721 Lt BT" w:hAnsi="Swis721 Lt BT" w:cs="Arial"/>
          <w:b/>
          <w:bCs/>
          <w:sz w:val="20"/>
          <w:szCs w:val="20"/>
        </w:rPr>
        <w:t xml:space="preserve"> 3x3</w:t>
      </w:r>
      <w:r w:rsidR="00861376" w:rsidRPr="009B2763">
        <w:rPr>
          <w:rFonts w:ascii="Swis721 Lt BT" w:hAnsi="Swis721 Lt BT" w:cs="Arial"/>
          <w:b/>
          <w:bCs/>
          <w:sz w:val="20"/>
          <w:szCs w:val="20"/>
        </w:rPr>
        <w:t xml:space="preserve"> IP44</w:t>
      </w:r>
      <w:r w:rsidRPr="009B2763">
        <w:rPr>
          <w:rFonts w:ascii="Swis721 Lt BT" w:hAnsi="Swis721 Lt BT" w:cs="Arial"/>
          <w:sz w:val="20"/>
          <w:szCs w:val="20"/>
        </w:rPr>
        <w:br/>
        <w:t>code: 657</w:t>
      </w:r>
      <w:r w:rsidR="00861376" w:rsidRPr="009B2763">
        <w:rPr>
          <w:rFonts w:ascii="Swis721 Lt BT" w:hAnsi="Swis721 Lt BT" w:cs="Arial"/>
          <w:sz w:val="20"/>
          <w:szCs w:val="20"/>
        </w:rPr>
        <w:t>P</w:t>
      </w:r>
      <w:r w:rsidRPr="009B2763">
        <w:rPr>
          <w:rFonts w:ascii="Swis721 Lt BT" w:hAnsi="Swis721 Lt BT" w:cs="Arial"/>
          <w:sz w:val="20"/>
          <w:szCs w:val="20"/>
        </w:rPr>
        <w:t>3</w:t>
      </w:r>
      <w:r w:rsidRPr="009B2763">
        <w:rPr>
          <w:rFonts w:ascii="Swis721 Lt BT" w:hAnsi="Swis721 Lt BT" w:cs="Arial"/>
          <w:b/>
          <w:bCs/>
          <w:sz w:val="20"/>
          <w:szCs w:val="20"/>
        </w:rPr>
        <w:t>x</w:t>
      </w:r>
      <w:r w:rsidR="0093557A" w:rsidRPr="009B2763">
        <w:rPr>
          <w:rFonts w:ascii="Swis721 Lt BT" w:hAnsi="Swis721 Lt BT" w:cs="Arial"/>
          <w:sz w:val="20"/>
          <w:szCs w:val="20"/>
        </w:rPr>
        <w:t>2</w:t>
      </w:r>
      <w:r w:rsidRPr="009B2763">
        <w:rPr>
          <w:rFonts w:ascii="Swis721 Lt BT" w:hAnsi="Swis721 Lt BT" w:cs="Arial"/>
          <w:sz w:val="20"/>
          <w:szCs w:val="20"/>
        </w:rPr>
        <w:t>-5, 657</w:t>
      </w:r>
      <w:r w:rsidR="00861376" w:rsidRPr="009B2763">
        <w:rPr>
          <w:rFonts w:ascii="Swis721 Lt BT" w:hAnsi="Swis721 Lt BT" w:cs="Arial"/>
          <w:sz w:val="20"/>
          <w:szCs w:val="20"/>
        </w:rPr>
        <w:t>P</w:t>
      </w:r>
      <w:r w:rsidRPr="009B2763">
        <w:rPr>
          <w:rFonts w:ascii="Swis721 Lt BT" w:hAnsi="Swis721 Lt BT" w:cs="Arial"/>
          <w:sz w:val="20"/>
          <w:szCs w:val="20"/>
        </w:rPr>
        <w:t>3</w:t>
      </w:r>
      <w:r w:rsidRPr="009B2763">
        <w:rPr>
          <w:rFonts w:ascii="Swis721 Lt BT" w:hAnsi="Swis721 Lt BT" w:cs="Arial"/>
          <w:b/>
          <w:bCs/>
          <w:sz w:val="20"/>
          <w:szCs w:val="20"/>
        </w:rPr>
        <w:t>x</w:t>
      </w:r>
      <w:r w:rsidR="0093557A" w:rsidRPr="009B2763">
        <w:rPr>
          <w:rFonts w:ascii="Swis721 Lt BT" w:hAnsi="Swis721 Lt BT" w:cs="Arial"/>
          <w:sz w:val="20"/>
          <w:szCs w:val="20"/>
        </w:rPr>
        <w:t>2</w:t>
      </w:r>
      <w:r w:rsidRPr="009B2763">
        <w:rPr>
          <w:rFonts w:ascii="Swis721 Lt BT" w:hAnsi="Swis721 Lt BT" w:cs="Arial"/>
          <w:sz w:val="20"/>
          <w:szCs w:val="20"/>
        </w:rPr>
        <w:t>-6, 657</w:t>
      </w:r>
      <w:r w:rsidR="00861376" w:rsidRPr="009B2763">
        <w:rPr>
          <w:rFonts w:ascii="Swis721 Lt BT" w:hAnsi="Swis721 Lt BT" w:cs="Arial"/>
          <w:sz w:val="20"/>
          <w:szCs w:val="20"/>
        </w:rPr>
        <w:t>P</w:t>
      </w:r>
      <w:r w:rsidRPr="009B2763">
        <w:rPr>
          <w:rFonts w:ascii="Swis721 Lt BT" w:hAnsi="Swis721 Lt BT" w:cs="Arial"/>
          <w:sz w:val="20"/>
          <w:szCs w:val="20"/>
        </w:rPr>
        <w:t>3</w:t>
      </w:r>
      <w:r w:rsidRPr="009B2763">
        <w:rPr>
          <w:rFonts w:ascii="Swis721 Lt BT" w:hAnsi="Swis721 Lt BT" w:cs="Arial"/>
          <w:b/>
          <w:bCs/>
          <w:sz w:val="20"/>
          <w:szCs w:val="20"/>
        </w:rPr>
        <w:t>x</w:t>
      </w:r>
      <w:r w:rsidR="0093557A" w:rsidRPr="009B2763">
        <w:rPr>
          <w:rFonts w:ascii="Swis721 Lt BT" w:hAnsi="Swis721 Lt BT" w:cs="Arial"/>
          <w:sz w:val="20"/>
          <w:szCs w:val="20"/>
        </w:rPr>
        <w:t>2</w:t>
      </w:r>
      <w:r w:rsidRPr="009B2763">
        <w:rPr>
          <w:rFonts w:ascii="Swis721 Lt BT" w:hAnsi="Swis721 Lt BT" w:cs="Arial"/>
          <w:sz w:val="20"/>
          <w:szCs w:val="20"/>
        </w:rPr>
        <w:br/>
      </w:r>
      <w:r w:rsidRPr="009B2763">
        <w:rPr>
          <w:rFonts w:ascii="Swis721 Lt BT" w:hAnsi="Swis721 Lt BT" w:cs="Arial"/>
          <w:sz w:val="20"/>
          <w:szCs w:val="20"/>
        </w:rPr>
        <w:br/>
        <w:t xml:space="preserve">od. </w:t>
      </w:r>
    </w:p>
    <w:p w14:paraId="48B372A4" w14:textId="373978EB" w:rsidR="00AF780B" w:rsidRPr="00C567DF" w:rsidRDefault="00AF780B" w:rsidP="00AF780B">
      <w:pPr>
        <w:ind w:left="4245"/>
        <w:rPr>
          <w:rFonts w:ascii="Swis721 Lt BT" w:hAnsi="Swis721 Lt BT" w:cs="Arial"/>
          <w:sz w:val="20"/>
          <w:szCs w:val="20"/>
          <w:lang w:val="en-US"/>
        </w:rPr>
      </w:pP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drop field Q 3x3</w:t>
      </w:r>
      <w:r w:rsidR="00861376">
        <w:rPr>
          <w:rFonts w:ascii="Swis721 Lt BT" w:hAnsi="Swis721 Lt BT" w:cs="Arial"/>
          <w:b/>
          <w:bCs/>
          <w:sz w:val="20"/>
          <w:szCs w:val="20"/>
          <w:lang w:val="en-US"/>
        </w:rPr>
        <w:t xml:space="preserve"> IP44</w:t>
      </w:r>
      <w:r w:rsidRPr="00C567DF">
        <w:rPr>
          <w:rFonts w:ascii="Swis721 Lt BT" w:hAnsi="Swis721 Lt BT" w:cs="Arial"/>
          <w:sz w:val="20"/>
          <w:szCs w:val="20"/>
          <w:lang w:val="en-US"/>
        </w:rPr>
        <w:br/>
        <w:t>code: 657</w:t>
      </w:r>
      <w:r w:rsidR="00861376">
        <w:rPr>
          <w:rFonts w:ascii="Swis721 Lt BT" w:hAnsi="Swis721 Lt BT" w:cs="Arial"/>
          <w:sz w:val="20"/>
          <w:szCs w:val="20"/>
          <w:lang w:val="en-US"/>
        </w:rPr>
        <w:t>P</w:t>
      </w:r>
      <w:r w:rsidRPr="00C567DF">
        <w:rPr>
          <w:rFonts w:ascii="Swis721 Lt BT" w:hAnsi="Swis721 Lt BT" w:cs="Arial"/>
          <w:sz w:val="20"/>
          <w:szCs w:val="20"/>
          <w:lang w:val="en-US"/>
        </w:rPr>
        <w:t>3</w:t>
      </w: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="0093557A" w:rsidRPr="00C567DF">
        <w:rPr>
          <w:rFonts w:ascii="Swis721 Lt BT" w:hAnsi="Swis721 Lt BT" w:cs="Arial"/>
          <w:sz w:val="20"/>
          <w:szCs w:val="20"/>
          <w:lang w:val="en-US"/>
        </w:rPr>
        <w:t>2</w:t>
      </w:r>
      <w:r w:rsidRPr="00C567DF">
        <w:rPr>
          <w:rFonts w:ascii="Swis721 Lt BT" w:hAnsi="Swis721 Lt BT" w:cs="Arial"/>
          <w:sz w:val="20"/>
          <w:szCs w:val="20"/>
          <w:lang w:val="en-US"/>
        </w:rPr>
        <w:t>-Q-5, 657</w:t>
      </w:r>
      <w:r w:rsidR="00861376">
        <w:rPr>
          <w:rFonts w:ascii="Swis721 Lt BT" w:hAnsi="Swis721 Lt BT" w:cs="Arial"/>
          <w:sz w:val="20"/>
          <w:szCs w:val="20"/>
          <w:lang w:val="en-US"/>
        </w:rPr>
        <w:t>P</w:t>
      </w:r>
      <w:r w:rsidRPr="00C567DF">
        <w:rPr>
          <w:rFonts w:ascii="Swis721 Lt BT" w:hAnsi="Swis721 Lt BT" w:cs="Arial"/>
          <w:sz w:val="20"/>
          <w:szCs w:val="20"/>
          <w:lang w:val="en-US"/>
        </w:rPr>
        <w:t>3</w:t>
      </w: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="0093557A" w:rsidRPr="00C567DF">
        <w:rPr>
          <w:rFonts w:ascii="Swis721 Lt BT" w:hAnsi="Swis721 Lt BT" w:cs="Arial"/>
          <w:sz w:val="20"/>
          <w:szCs w:val="20"/>
          <w:lang w:val="en-US"/>
        </w:rPr>
        <w:t>2</w:t>
      </w:r>
      <w:r w:rsidRPr="00C567DF">
        <w:rPr>
          <w:rFonts w:ascii="Swis721 Lt BT" w:hAnsi="Swis721 Lt BT" w:cs="Arial"/>
          <w:sz w:val="20"/>
          <w:szCs w:val="20"/>
          <w:lang w:val="en-US"/>
        </w:rPr>
        <w:t>-Q-6, 657</w:t>
      </w:r>
      <w:r w:rsidR="00861376">
        <w:rPr>
          <w:rFonts w:ascii="Swis721 Lt BT" w:hAnsi="Swis721 Lt BT" w:cs="Arial"/>
          <w:sz w:val="20"/>
          <w:szCs w:val="20"/>
          <w:lang w:val="en-US"/>
        </w:rPr>
        <w:t>P</w:t>
      </w:r>
      <w:r w:rsidRPr="00C567DF">
        <w:rPr>
          <w:rFonts w:ascii="Swis721 Lt BT" w:hAnsi="Swis721 Lt BT" w:cs="Arial"/>
          <w:sz w:val="20"/>
          <w:szCs w:val="20"/>
          <w:lang w:val="en-US"/>
        </w:rPr>
        <w:t>3</w:t>
      </w: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="0093557A" w:rsidRPr="00C567DF">
        <w:rPr>
          <w:rFonts w:ascii="Swis721 Lt BT" w:hAnsi="Swis721 Lt BT" w:cs="Arial"/>
          <w:sz w:val="20"/>
          <w:szCs w:val="20"/>
          <w:lang w:val="en-US"/>
        </w:rPr>
        <w:t>2</w:t>
      </w:r>
      <w:r w:rsidRPr="00C567DF">
        <w:rPr>
          <w:rFonts w:ascii="Swis721 Lt BT" w:hAnsi="Swis721 Lt BT" w:cs="Arial"/>
          <w:sz w:val="20"/>
          <w:szCs w:val="20"/>
          <w:lang w:val="en-US"/>
        </w:rPr>
        <w:t>-Q</w:t>
      </w:r>
    </w:p>
    <w:p w14:paraId="2741EB80" w14:textId="77777777" w:rsidR="00AF780B" w:rsidRPr="00C567DF" w:rsidRDefault="00AF780B" w:rsidP="00AF780B">
      <w:pPr>
        <w:ind w:left="4245"/>
        <w:rPr>
          <w:rFonts w:ascii="Swis721 Lt BT" w:hAnsi="Swis721 Lt BT" w:cs="Arial"/>
          <w:sz w:val="20"/>
          <w:szCs w:val="20"/>
          <w:lang w:val="en-US"/>
        </w:rPr>
      </w:pPr>
    </w:p>
    <w:p w14:paraId="26F452E3" w14:textId="77777777" w:rsidR="00AF780B" w:rsidRPr="00C567DF" w:rsidRDefault="00AF780B" w:rsidP="00AF780B">
      <w:pPr>
        <w:ind w:left="4245"/>
        <w:rPr>
          <w:rFonts w:ascii="Swis721 Lt BT" w:hAnsi="Swis721 Lt BT" w:cs="Arial"/>
          <w:sz w:val="20"/>
          <w:szCs w:val="20"/>
          <w:lang w:val="en-US"/>
        </w:rPr>
      </w:pP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Pr="00C567DF">
        <w:rPr>
          <w:rFonts w:ascii="Swis721 Lt BT" w:hAnsi="Swis721 Lt BT" w:cs="Arial"/>
          <w:sz w:val="20"/>
          <w:szCs w:val="20"/>
          <w:lang w:val="en-US"/>
        </w:rPr>
        <w:t>…</w:t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  <w:t>2 = CCT 2700K</w:t>
      </w:r>
      <w:r w:rsidRPr="00C567DF">
        <w:rPr>
          <w:rFonts w:ascii="Swis721 Lt BT" w:hAnsi="Swis721 Lt BT" w:cs="Arial"/>
          <w:sz w:val="20"/>
          <w:szCs w:val="20"/>
          <w:lang w:val="en-US"/>
        </w:rPr>
        <w:br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  <w:t>3 = CCT 3000K</w:t>
      </w:r>
      <w:r w:rsidRPr="00C567DF">
        <w:rPr>
          <w:rFonts w:ascii="Swis721 Lt BT" w:hAnsi="Swis721 Lt BT" w:cs="Arial"/>
          <w:sz w:val="20"/>
          <w:szCs w:val="20"/>
          <w:lang w:val="en-US"/>
        </w:rPr>
        <w:br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  <w:t>4 = CCT 4000K</w:t>
      </w:r>
    </w:p>
    <w:p w14:paraId="2BCA908F" w14:textId="061C8996" w:rsidR="002E5BE0" w:rsidRPr="00C567DF" w:rsidRDefault="002E5BE0" w:rsidP="00AF780B">
      <w:pPr>
        <w:rPr>
          <w:rFonts w:ascii="Swis721 Lt BT" w:hAnsi="Swis721 Lt BT" w:cs="Arial"/>
          <w:sz w:val="20"/>
          <w:szCs w:val="20"/>
          <w:lang w:val="en-US"/>
        </w:rPr>
      </w:pPr>
    </w:p>
    <w:p w14:paraId="196D6808" w14:textId="46B13BDA" w:rsidR="00322E8A" w:rsidRPr="00C567DF" w:rsidRDefault="00322E8A" w:rsidP="00492322">
      <w:pPr>
        <w:rPr>
          <w:rFonts w:ascii="Swis721 Lt BT" w:hAnsi="Swis721 Lt BT" w:cs="Arial"/>
          <w:b/>
          <w:bCs/>
          <w:sz w:val="20"/>
          <w:szCs w:val="20"/>
        </w:rPr>
      </w:pPr>
      <w:r w:rsidRPr="00C567DF">
        <w:rPr>
          <w:rFonts w:ascii="Swis721 Lt BT" w:hAnsi="Swis721 Lt BT" w:cs="Arial"/>
          <w:b/>
          <w:bCs/>
          <w:sz w:val="20"/>
          <w:szCs w:val="20"/>
        </w:rPr>
        <w:t>Artikelnummern:</w:t>
      </w:r>
    </w:p>
    <w:p w14:paraId="7DA287E8" w14:textId="44D548D2" w:rsidR="00322E8A" w:rsidRPr="00C567DF" w:rsidRDefault="00322E8A" w:rsidP="00322E8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t xml:space="preserve">Drop Field 3x3, Ausstrahlwinkel: 2x </w:t>
      </w:r>
      <w:r w:rsidR="0093557A" w:rsidRPr="00C567DF">
        <w:rPr>
          <w:rFonts w:ascii="Swis721 Lt BT" w:hAnsi="Swis721 Lt BT" w:cs="Arial"/>
          <w:b/>
          <w:sz w:val="20"/>
          <w:szCs w:val="20"/>
        </w:rPr>
        <w:t>4</w:t>
      </w:r>
      <w:r w:rsidRPr="00C567DF">
        <w:rPr>
          <w:rFonts w:ascii="Swis721 Lt BT" w:hAnsi="Swis721 Lt BT" w:cs="Arial"/>
          <w:b/>
          <w:sz w:val="20"/>
          <w:szCs w:val="20"/>
        </w:rPr>
        <w:t>5°</w:t>
      </w:r>
      <w:r w:rsidR="00E34A9C">
        <w:rPr>
          <w:rFonts w:ascii="Swis721 Lt BT" w:hAnsi="Swis721 Lt BT" w:cs="Arial"/>
          <w:b/>
          <w:sz w:val="20"/>
          <w:szCs w:val="20"/>
        </w:rPr>
        <w:t xml:space="preserve">, UGR&lt;19, </w:t>
      </w:r>
      <w:r w:rsidRPr="00C567DF">
        <w:rPr>
          <w:rFonts w:ascii="Swis721 Lt BT" w:hAnsi="Swis721 Lt BT" w:cs="Arial"/>
          <w:b/>
          <w:sz w:val="20"/>
          <w:szCs w:val="20"/>
        </w:rPr>
        <w:t>leicht gerundete Frontblende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22E8A" w:rsidRPr="00C567DF" w14:paraId="7759D4D2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4D2A1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545C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Weiss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4083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BB6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3CA1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EC3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  <w:proofErr w:type="spellEnd"/>
          </w:p>
        </w:tc>
      </w:tr>
      <w:tr w:rsidR="00322E8A" w:rsidRPr="00C567DF" w14:paraId="67A6C10F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7560" w14:textId="44451DC3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</w:t>
            </w:r>
            <w:r w:rsidR="00861376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P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32</w:t>
            </w:r>
            <w:r w:rsidR="0093557A"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C2C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5E5C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BD1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35F6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0730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C567DF" w14:paraId="1C1ECBE2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49C6" w14:textId="2A938D85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</w:t>
            </w:r>
            <w:r w:rsidR="00861376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P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</w:t>
            </w:r>
            <w:r w:rsidR="00E34A9C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</w:t>
            </w:r>
            <w:r w:rsidR="0093557A"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E4E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5A8C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A6C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9B59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7F9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C567DF" w14:paraId="28FB41E3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5DC3" w14:textId="79A8EC52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</w:t>
            </w:r>
            <w:r w:rsidR="00861376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P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</w:t>
            </w:r>
            <w:r w:rsidR="00E34A9C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4</w:t>
            </w:r>
            <w:r w:rsidR="0093557A"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F8AD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E1D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922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B479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3D8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1B9008FF" w14:textId="77777777" w:rsidR="00322E8A" w:rsidRPr="00C567DF" w:rsidRDefault="00322E8A" w:rsidP="00492322">
      <w:pPr>
        <w:rPr>
          <w:rFonts w:ascii="Swis721 Lt BT" w:hAnsi="Swis721 Lt BT" w:cs="Arial"/>
          <w:sz w:val="20"/>
          <w:szCs w:val="20"/>
        </w:rPr>
      </w:pPr>
    </w:p>
    <w:p w14:paraId="70AF2EFE" w14:textId="16E97693" w:rsidR="00322E8A" w:rsidRPr="00C567DF" w:rsidRDefault="00322E8A" w:rsidP="00322E8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t xml:space="preserve">Drop Field 3x3 Q, Ausstrahlwinkel: 2x </w:t>
      </w:r>
      <w:r w:rsidR="0093557A" w:rsidRPr="00C567DF">
        <w:rPr>
          <w:rFonts w:ascii="Swis721 Lt BT" w:hAnsi="Swis721 Lt BT" w:cs="Arial"/>
          <w:b/>
          <w:sz w:val="20"/>
          <w:szCs w:val="20"/>
        </w:rPr>
        <w:t>4</w:t>
      </w:r>
      <w:r w:rsidRPr="00C567DF">
        <w:rPr>
          <w:rFonts w:ascii="Swis721 Lt BT" w:hAnsi="Swis721 Lt BT" w:cs="Arial"/>
          <w:b/>
          <w:sz w:val="20"/>
          <w:szCs w:val="20"/>
        </w:rPr>
        <w:t>5°,</w:t>
      </w:r>
      <w:r w:rsidR="00E34A9C">
        <w:rPr>
          <w:rFonts w:ascii="Swis721 Lt BT" w:hAnsi="Swis721 Lt BT" w:cs="Arial"/>
          <w:b/>
          <w:sz w:val="20"/>
          <w:szCs w:val="20"/>
        </w:rPr>
        <w:t xml:space="preserve"> UGR&lt;19, </w:t>
      </w:r>
      <w:r w:rsidRPr="00C567DF">
        <w:rPr>
          <w:rFonts w:ascii="Swis721 Lt BT" w:hAnsi="Swis721 Lt BT" w:cs="Arial"/>
          <w:b/>
          <w:sz w:val="20"/>
          <w:szCs w:val="20"/>
        </w:rPr>
        <w:t>quadratische Frontblende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22E8A" w:rsidRPr="00C567DF" w14:paraId="79530A3F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A9BD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A96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Weiss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BEB3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956B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132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542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  <w:proofErr w:type="spellEnd"/>
          </w:p>
        </w:tc>
      </w:tr>
      <w:tr w:rsidR="00322E8A" w:rsidRPr="00C567DF" w14:paraId="17FC728B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07EE" w14:textId="607F112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</w:t>
            </w:r>
            <w:r w:rsidR="00861376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P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32</w:t>
            </w:r>
            <w:r w:rsidR="0093557A"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2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DE72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A2F8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CF9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E432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3F69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C567DF" w14:paraId="4BFE3095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F857" w14:textId="05C1FFAE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</w:t>
            </w:r>
            <w:r w:rsidR="00861376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P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</w:t>
            </w:r>
            <w:r w:rsidR="00E34A9C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</w:t>
            </w:r>
            <w:r w:rsidR="0093557A"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2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0423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871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1EB3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8C6C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EB70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C567DF" w14:paraId="05899916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9892" w14:textId="7E7A6902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</w:t>
            </w:r>
            <w:r w:rsidR="00861376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P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</w:t>
            </w:r>
            <w:r w:rsidR="00E34A9C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4</w:t>
            </w:r>
            <w:r w:rsidR="0093557A"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2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0E14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E49D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4296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4F62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22B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FD71215" w14:textId="77777777" w:rsidR="002E5BE0" w:rsidRPr="00C567DF" w:rsidRDefault="002E5BE0" w:rsidP="00492322">
      <w:pPr>
        <w:rPr>
          <w:rFonts w:ascii="Swis721 Lt BT" w:hAnsi="Swis721 Lt BT" w:cs="Arial"/>
          <w:sz w:val="20"/>
          <w:szCs w:val="20"/>
          <w:lang w:val="en-US"/>
        </w:rPr>
      </w:pPr>
    </w:p>
    <w:p w14:paraId="184B7026" w14:textId="0B3CCDA1" w:rsidR="002F5351" w:rsidRPr="00C567DF" w:rsidRDefault="002F5351" w:rsidP="002F5351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i/>
          <w:sz w:val="20"/>
          <w:szCs w:val="20"/>
        </w:rPr>
        <w:t xml:space="preserve">Stand </w:t>
      </w:r>
      <w:r w:rsidR="00322E8A" w:rsidRPr="00C567DF">
        <w:rPr>
          <w:rFonts w:ascii="Swis721 Lt BT" w:hAnsi="Swis721 Lt BT" w:cs="Arial"/>
          <w:i/>
          <w:sz w:val="20"/>
          <w:szCs w:val="20"/>
        </w:rPr>
        <w:t>12</w:t>
      </w:r>
      <w:r w:rsidRPr="00C567DF">
        <w:rPr>
          <w:rFonts w:ascii="Swis721 Lt BT" w:hAnsi="Swis721 Lt BT" w:cs="Arial"/>
          <w:i/>
          <w:sz w:val="20"/>
          <w:szCs w:val="20"/>
        </w:rPr>
        <w:t>.</w:t>
      </w:r>
      <w:r w:rsidR="00322E8A" w:rsidRPr="00C567DF">
        <w:rPr>
          <w:rFonts w:ascii="Swis721 Lt BT" w:hAnsi="Swis721 Lt BT" w:cs="Arial"/>
          <w:i/>
          <w:sz w:val="20"/>
          <w:szCs w:val="20"/>
        </w:rPr>
        <w:t>06</w:t>
      </w:r>
      <w:r w:rsidRPr="00C567DF">
        <w:rPr>
          <w:rFonts w:ascii="Swis721 Lt BT" w:hAnsi="Swis721 Lt BT" w:cs="Arial"/>
          <w:i/>
          <w:sz w:val="20"/>
          <w:szCs w:val="20"/>
        </w:rPr>
        <w:t>.</w:t>
      </w:r>
      <w:r w:rsidR="00322E8A" w:rsidRPr="00C567DF">
        <w:rPr>
          <w:rFonts w:ascii="Swis721 Lt BT" w:hAnsi="Swis721 Lt BT" w:cs="Arial"/>
          <w:i/>
          <w:sz w:val="20"/>
          <w:szCs w:val="20"/>
        </w:rPr>
        <w:t>23</w:t>
      </w:r>
      <w:r w:rsidRPr="00C567DF">
        <w:rPr>
          <w:rFonts w:ascii="Swis721 Lt BT" w:hAnsi="Swis721 Lt BT" w:cs="Arial"/>
          <w:i/>
          <w:sz w:val="20"/>
          <w:szCs w:val="20"/>
        </w:rPr>
        <w:t xml:space="preserve"> - Änderungen vorbehalten</w:t>
      </w:r>
    </w:p>
    <w:p w14:paraId="78DDBA51" w14:textId="4EB88822" w:rsidR="002E5BE0" w:rsidRPr="00C567DF" w:rsidRDefault="002E5BE0" w:rsidP="002F5351">
      <w:pPr>
        <w:rPr>
          <w:rFonts w:ascii="Swis721 Lt BT" w:hAnsi="Swis721 Lt BT" w:cs="Arial"/>
          <w:sz w:val="20"/>
          <w:szCs w:val="20"/>
        </w:rPr>
      </w:pPr>
    </w:p>
    <w:sectPr w:rsidR="002E5BE0" w:rsidRPr="00C567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A3"/>
    <w:rsid w:val="0001141E"/>
    <w:rsid w:val="000466CE"/>
    <w:rsid w:val="00056844"/>
    <w:rsid w:val="000B5EAA"/>
    <w:rsid w:val="000C566F"/>
    <w:rsid w:val="000F0626"/>
    <w:rsid w:val="001839A2"/>
    <w:rsid w:val="001A4B65"/>
    <w:rsid w:val="001E53F6"/>
    <w:rsid w:val="001E6EE8"/>
    <w:rsid w:val="002011C3"/>
    <w:rsid w:val="00215FF1"/>
    <w:rsid w:val="002B3C14"/>
    <w:rsid w:val="002E4AA3"/>
    <w:rsid w:val="002E5BE0"/>
    <w:rsid w:val="002E71C9"/>
    <w:rsid w:val="002F5351"/>
    <w:rsid w:val="00322E8A"/>
    <w:rsid w:val="0032782B"/>
    <w:rsid w:val="00340FAA"/>
    <w:rsid w:val="00351CDC"/>
    <w:rsid w:val="003A4E86"/>
    <w:rsid w:val="00486D2A"/>
    <w:rsid w:val="00492322"/>
    <w:rsid w:val="004E0BF0"/>
    <w:rsid w:val="00522A3F"/>
    <w:rsid w:val="005C385B"/>
    <w:rsid w:val="00621D37"/>
    <w:rsid w:val="00671ABE"/>
    <w:rsid w:val="006D5CD5"/>
    <w:rsid w:val="006E3820"/>
    <w:rsid w:val="007A51EA"/>
    <w:rsid w:val="007C740B"/>
    <w:rsid w:val="008100A3"/>
    <w:rsid w:val="00861376"/>
    <w:rsid w:val="00883151"/>
    <w:rsid w:val="008A51BC"/>
    <w:rsid w:val="008E61F5"/>
    <w:rsid w:val="0093557A"/>
    <w:rsid w:val="009B2763"/>
    <w:rsid w:val="009C0791"/>
    <w:rsid w:val="00A01067"/>
    <w:rsid w:val="00A04EE8"/>
    <w:rsid w:val="00A83606"/>
    <w:rsid w:val="00A87361"/>
    <w:rsid w:val="00AB19F1"/>
    <w:rsid w:val="00AD565B"/>
    <w:rsid w:val="00AF780B"/>
    <w:rsid w:val="00B2579B"/>
    <w:rsid w:val="00B32921"/>
    <w:rsid w:val="00B45E76"/>
    <w:rsid w:val="00C17738"/>
    <w:rsid w:val="00C3049D"/>
    <w:rsid w:val="00C567DF"/>
    <w:rsid w:val="00C5761E"/>
    <w:rsid w:val="00CC6748"/>
    <w:rsid w:val="00DA3089"/>
    <w:rsid w:val="00DA4BCB"/>
    <w:rsid w:val="00DB1D61"/>
    <w:rsid w:val="00DD7F07"/>
    <w:rsid w:val="00E34A9C"/>
    <w:rsid w:val="00E443B1"/>
    <w:rsid w:val="00E522A0"/>
    <w:rsid w:val="00EC77D6"/>
    <w:rsid w:val="00F975DD"/>
    <w:rsid w:val="00FD0A93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F037"/>
  <w15:docId w15:val="{AC6EDE5B-DF03-425D-AD7A-990606F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2E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Artluce Produktions GmbH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Schrettl - Artluce Produktions GmbH</dc:creator>
  <cp:lastModifiedBy>Verena Wach - Artluce Produktions GmbH</cp:lastModifiedBy>
  <cp:revision>7</cp:revision>
  <dcterms:created xsi:type="dcterms:W3CDTF">2023-06-12T10:32:00Z</dcterms:created>
  <dcterms:modified xsi:type="dcterms:W3CDTF">2023-07-06T10:09:00Z</dcterms:modified>
</cp:coreProperties>
</file>